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7"/>
        <w:gridCol w:w="3967"/>
      </w:tblGrid>
      <w:tr w:rsidR="00B9032E" w:rsidTr="00B9032E">
        <w:trPr>
          <w:tblCellSpacing w:w="0" w:type="dxa"/>
        </w:trPr>
        <w:tc>
          <w:tcPr>
            <w:tcW w:w="0" w:type="auto"/>
            <w:noWrap/>
            <w:hideMark/>
          </w:tcPr>
          <w:p w:rsidR="00B9032E" w:rsidRDefault="00B9032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B9032E" w:rsidRDefault="00B90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PPMV1 notification</w:t>
            </w:r>
          </w:p>
        </w:tc>
      </w:tr>
      <w:tr w:rsidR="00B9032E" w:rsidTr="00B9032E">
        <w:trPr>
          <w:tblCellSpacing w:w="0" w:type="dxa"/>
        </w:trPr>
        <w:tc>
          <w:tcPr>
            <w:tcW w:w="0" w:type="auto"/>
            <w:noWrap/>
            <w:hideMark/>
          </w:tcPr>
          <w:p w:rsidR="00B9032E" w:rsidRDefault="00B9032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B9032E" w:rsidRDefault="00B90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Mon, 13 Mar 2017 11:13:09 +1100</w:t>
            </w:r>
          </w:p>
        </w:tc>
      </w:tr>
      <w:tr w:rsidR="00B9032E" w:rsidTr="00B9032E">
        <w:trPr>
          <w:tblCellSpacing w:w="0" w:type="dxa"/>
        </w:trPr>
        <w:tc>
          <w:tcPr>
            <w:tcW w:w="0" w:type="auto"/>
            <w:noWrap/>
            <w:hideMark/>
          </w:tcPr>
          <w:p w:rsidR="00B9032E" w:rsidRDefault="00B9032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B9032E" w:rsidRDefault="00B90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Lee </w:t>
            </w:r>
            <w:hyperlink r:id="rId4" w:history="1">
              <w:r>
                <w:rPr>
                  <w:rStyle w:val="Hyperlink"/>
                  <w:rFonts w:eastAsia="Times New Roman"/>
                </w:rPr>
                <w:t>&lt;amanda.lee@dpi.nsw.gov.au&gt;</w:t>
              </w:r>
            </w:hyperlink>
          </w:p>
        </w:tc>
      </w:tr>
      <w:tr w:rsidR="00B9032E" w:rsidTr="00B9032E">
        <w:trPr>
          <w:tblCellSpacing w:w="0" w:type="dxa"/>
        </w:trPr>
        <w:tc>
          <w:tcPr>
            <w:tcW w:w="0" w:type="auto"/>
            <w:noWrap/>
            <w:hideMark/>
          </w:tcPr>
          <w:p w:rsidR="00B9032E" w:rsidRDefault="00B9032E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B9032E" w:rsidRDefault="00B903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Amanda Lee </w:t>
            </w:r>
            <w:hyperlink r:id="rId5" w:history="1">
              <w:r>
                <w:rPr>
                  <w:rStyle w:val="Hyperlink"/>
                  <w:rFonts w:eastAsia="Times New Roman"/>
                </w:rPr>
                <w:t>&lt;amanda.lee@dpi.nsw.gov.au&gt;</w:t>
              </w:r>
            </w:hyperlink>
          </w:p>
        </w:tc>
      </w:tr>
    </w:tbl>
    <w:p w:rsidR="00B9032E" w:rsidRDefault="00B9032E" w:rsidP="00B9032E">
      <w:pPr>
        <w:spacing w:after="240"/>
        <w:rPr>
          <w:rFonts w:eastAsia="Times New Roman"/>
        </w:rPr>
      </w:pP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all</w:t>
      </w: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PPMV1 has been detected in juvenile (around weaning/8 week old) racing pigeons from a vaccinated loft in the Sydney West area. Clinical signs include </w:t>
      </w:r>
      <w:proofErr w:type="spellStart"/>
      <w:r>
        <w:rPr>
          <w:rFonts w:ascii="Arial" w:eastAsia="Times New Roman" w:hAnsi="Arial" w:cs="Arial"/>
          <w:sz w:val="24"/>
          <w:szCs w:val="24"/>
        </w:rPr>
        <w:t>inappetence</w:t>
      </w:r>
      <w:proofErr w:type="spellEnd"/>
      <w:r>
        <w:rPr>
          <w:rFonts w:ascii="Arial" w:eastAsia="Times New Roman" w:hAnsi="Arial" w:cs="Arial"/>
          <w:sz w:val="24"/>
          <w:szCs w:val="24"/>
        </w:rPr>
        <w:t>, mild diarrhoea and wasting for about 1 week before death. No vomiting or neurological signs. </w:t>
      </w: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rotavirus PCR test was positive and </w:t>
      </w:r>
      <w:proofErr w:type="spellStart"/>
      <w:r>
        <w:rPr>
          <w:rFonts w:ascii="Arial" w:eastAsia="Times New Roman" w:hAnsi="Arial" w:cs="Arial"/>
          <w:sz w:val="24"/>
          <w:szCs w:val="24"/>
        </w:rPr>
        <w:t>trichomoniasis</w:t>
      </w:r>
      <w:proofErr w:type="spellEnd"/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cocci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was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also detected from submitted samples. </w:t>
      </w: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Note</w:t>
      </w:r>
      <w:r>
        <w:rPr>
          <w:rFonts w:ascii="Arial" w:eastAsia="Times New Roman" w:hAnsi="Arial" w:cs="Arial"/>
          <w:sz w:val="24"/>
          <w:szCs w:val="24"/>
        </w:rPr>
        <w:t>: The rotavirus PCR is a new test for a recently described syndrome in Australia; the clinical presentation and any other pathology results should also be taken into consideration when determining the significance of these results. </w:t>
      </w: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Amanda</w:t>
      </w:r>
    </w:p>
    <w:p w:rsidR="00B9032E" w:rsidRDefault="00B9032E" w:rsidP="00B9032E">
      <w:pPr>
        <w:rPr>
          <w:rFonts w:ascii="Arial" w:eastAsia="Times New Roman" w:hAnsi="Arial" w:cs="Arial"/>
          <w:sz w:val="24"/>
          <w:szCs w:val="24"/>
        </w:rPr>
      </w:pPr>
    </w:p>
    <w:p w:rsidR="00B9032E" w:rsidRDefault="00B9032E" w:rsidP="00B9032E">
      <w:pPr>
        <w:rPr>
          <w:rFonts w:ascii="Calibri" w:eastAsia="Times New Roman" w:hAnsi="Calibri" w:cs="Calibri"/>
          <w:sz w:val="19"/>
          <w:szCs w:val="19"/>
        </w:rPr>
      </w:pPr>
      <w:r>
        <w:rPr>
          <w:rFonts w:ascii="Arial" w:eastAsia="Times New Roman" w:hAnsi="Arial" w:cs="Arial"/>
          <w:color w:val="C60C30"/>
          <w:sz w:val="18"/>
          <w:szCs w:val="18"/>
        </w:rPr>
        <w:t>Amanda Lee</w:t>
      </w:r>
      <w:r>
        <w:rPr>
          <w:rFonts w:ascii="Arial" w:eastAsia="Times New Roman" w:hAnsi="Arial" w:cs="Arial"/>
          <w:color w:val="002664"/>
          <w:sz w:val="18"/>
          <w:szCs w:val="18"/>
        </w:rPr>
        <w:t xml:space="preserve"> | Senior Veterinary Officer </w:t>
      </w:r>
    </w:p>
    <w:p w:rsidR="00B9032E" w:rsidRDefault="00B9032E" w:rsidP="00B9032E">
      <w:pPr>
        <w:rPr>
          <w:rFonts w:eastAsia="Times New Roman"/>
          <w:sz w:val="19"/>
          <w:szCs w:val="19"/>
        </w:rPr>
      </w:pPr>
      <w:r>
        <w:rPr>
          <w:rFonts w:ascii="Arial" w:eastAsia="Times New Roman" w:hAnsi="Arial" w:cs="Arial"/>
          <w:color w:val="002664"/>
          <w:sz w:val="18"/>
          <w:szCs w:val="18"/>
        </w:rPr>
        <w:t>Biosecurity and Food Safety</w:t>
      </w:r>
    </w:p>
    <w:p w:rsidR="00B9032E" w:rsidRDefault="00B9032E" w:rsidP="00B9032E">
      <w:pPr>
        <w:rPr>
          <w:rFonts w:eastAsia="Times New Roman"/>
          <w:color w:val="888888"/>
          <w:sz w:val="19"/>
          <w:szCs w:val="19"/>
        </w:rPr>
      </w:pPr>
      <w:r>
        <w:rPr>
          <w:rFonts w:ascii="Arial" w:eastAsia="Times New Roman" w:hAnsi="Arial" w:cs="Arial"/>
          <w:color w:val="C60C30"/>
          <w:sz w:val="18"/>
          <w:szCs w:val="18"/>
        </w:rPr>
        <w:t>Department of Primary Industries</w:t>
      </w:r>
      <w:r>
        <w:rPr>
          <w:rFonts w:ascii="Arial" w:eastAsia="Times New Roman" w:hAnsi="Arial" w:cs="Arial"/>
          <w:color w:val="002664"/>
          <w:sz w:val="18"/>
          <w:szCs w:val="18"/>
        </w:rPr>
        <w:br/>
        <w:t>Woodbridge Road, Menangle NSW 2568 </w:t>
      </w:r>
    </w:p>
    <w:p w:rsidR="00B9032E" w:rsidRDefault="00B9032E" w:rsidP="00B9032E">
      <w:pPr>
        <w:rPr>
          <w:rFonts w:eastAsia="Times New Roman"/>
          <w:color w:val="888888"/>
          <w:sz w:val="19"/>
          <w:szCs w:val="19"/>
        </w:rPr>
      </w:pPr>
      <w:r>
        <w:rPr>
          <w:rFonts w:ascii="Arial" w:eastAsia="Times New Roman" w:hAnsi="Arial" w:cs="Arial"/>
          <w:color w:val="002664"/>
          <w:sz w:val="18"/>
          <w:szCs w:val="18"/>
        </w:rPr>
        <w:t>Private Bag 4008, Narellan NSW 2567</w:t>
      </w:r>
    </w:p>
    <w:p w:rsidR="00B9032E" w:rsidRDefault="00B9032E" w:rsidP="00B9032E">
      <w:pPr>
        <w:rPr>
          <w:rFonts w:eastAsia="Times New Roman"/>
          <w:color w:val="888888"/>
          <w:sz w:val="19"/>
          <w:szCs w:val="19"/>
        </w:rPr>
      </w:pPr>
      <w:r>
        <w:rPr>
          <w:rFonts w:ascii="Arial" w:eastAsia="Times New Roman" w:hAnsi="Arial" w:cs="Arial"/>
          <w:color w:val="C60C30"/>
          <w:sz w:val="18"/>
          <w:szCs w:val="18"/>
        </w:rPr>
        <w:t>T</w:t>
      </w:r>
      <w:r>
        <w:rPr>
          <w:rFonts w:ascii="Arial" w:eastAsia="Times New Roman" w:hAnsi="Arial" w:cs="Arial"/>
          <w:color w:val="002664"/>
          <w:sz w:val="18"/>
          <w:szCs w:val="18"/>
        </w:rPr>
        <w:t>: 02 4640 6308 | </w:t>
      </w:r>
      <w:r>
        <w:rPr>
          <w:rFonts w:ascii="Arial" w:eastAsia="Times New Roman" w:hAnsi="Arial" w:cs="Arial"/>
          <w:color w:val="C60C30"/>
          <w:sz w:val="18"/>
          <w:szCs w:val="18"/>
        </w:rPr>
        <w:t>M</w:t>
      </w:r>
      <w:r>
        <w:rPr>
          <w:rFonts w:ascii="Arial" w:eastAsia="Times New Roman" w:hAnsi="Arial" w:cs="Arial"/>
          <w:color w:val="002664"/>
          <w:sz w:val="18"/>
          <w:szCs w:val="18"/>
        </w:rPr>
        <w:t>: 0417 316 918 </w:t>
      </w:r>
    </w:p>
    <w:p w:rsidR="00B9032E" w:rsidRDefault="00B9032E" w:rsidP="00B9032E">
      <w:pPr>
        <w:rPr>
          <w:rFonts w:eastAsia="Times New Roman"/>
          <w:color w:val="888888"/>
          <w:sz w:val="19"/>
          <w:szCs w:val="19"/>
        </w:rPr>
      </w:pPr>
      <w:r>
        <w:rPr>
          <w:rFonts w:ascii="Arial" w:eastAsia="Times New Roman" w:hAnsi="Arial" w:cs="Arial"/>
          <w:color w:val="C60C30"/>
          <w:sz w:val="18"/>
          <w:szCs w:val="18"/>
        </w:rPr>
        <w:t>E</w:t>
      </w:r>
      <w:r>
        <w:rPr>
          <w:rFonts w:ascii="Arial" w:eastAsia="Times New Roman" w:hAnsi="Arial" w:cs="Arial"/>
          <w:color w:val="002664"/>
          <w:sz w:val="18"/>
          <w:szCs w:val="18"/>
        </w:rPr>
        <w:t xml:space="preserve">: </w:t>
      </w:r>
      <w:hyperlink r:id="rId6" w:tgtFrame="_blank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amanda.lee@dpi.nsw.gov.au</w:t>
        </w:r>
      </w:hyperlink>
    </w:p>
    <w:p w:rsidR="00A17D5A" w:rsidRDefault="00A17D5A"/>
    <w:sectPr w:rsidR="00A17D5A" w:rsidSect="00A17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9032E"/>
    <w:rsid w:val="00A17D5A"/>
    <w:rsid w:val="00B9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2E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.lee@dpi.nsw.gov.au" TargetMode="External"/><Relationship Id="rId5" Type="http://schemas.openxmlformats.org/officeDocument/2006/relationships/hyperlink" Target="mailto:amanda.lee@dpi.nsw.gov.au" TargetMode="External"/><Relationship Id="rId4" Type="http://schemas.openxmlformats.org/officeDocument/2006/relationships/hyperlink" Target="mailto:amanda.lee@dpi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DET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DET</cp:lastModifiedBy>
  <cp:revision>1</cp:revision>
  <dcterms:created xsi:type="dcterms:W3CDTF">2017-03-13T02:12:00Z</dcterms:created>
  <dcterms:modified xsi:type="dcterms:W3CDTF">2017-03-13T02:13:00Z</dcterms:modified>
</cp:coreProperties>
</file>